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CF15B" w14:textId="54DAFC01" w:rsidR="002176C3" w:rsidRDefault="00C13816">
      <w:pPr>
        <w:pStyle w:val="Nagwek1"/>
        <w:spacing w:after="200"/>
        <w:jc w:val="center"/>
      </w:pPr>
      <w:r>
        <w:t>Polityka prywatności</w:t>
      </w:r>
    </w:p>
    <w:p w14:paraId="2BA434E1" w14:textId="77777777" w:rsidR="002176C3" w:rsidRDefault="00C13816">
      <w:pPr>
        <w:spacing w:after="300"/>
        <w:jc w:val="center"/>
      </w:pPr>
      <w:r>
        <w:rPr>
          <w:i/>
          <w:iCs/>
          <w:color w:val="666666"/>
        </w:rPr>
        <w:t>lukaszgorczowski.com · FIT HAPPENS · obowiązuje od [WPISZ DATĘ PUBLIKACJI]</w:t>
      </w:r>
    </w:p>
    <w:p w14:paraId="558D702E" w14:textId="77777777" w:rsidR="002176C3" w:rsidRDefault="00C13816">
      <w:pPr>
        <w:pStyle w:val="Nagwek2"/>
        <w:spacing w:before="280" w:after="120"/>
      </w:pPr>
      <w:r>
        <w:t>1. Kto przetwarza Twoje dane</w:t>
      </w:r>
    </w:p>
    <w:p w14:paraId="2E1589C0" w14:textId="77777777" w:rsidR="002176C3" w:rsidRDefault="00C13816">
      <w:pPr>
        <w:spacing w:after="120" w:line="300" w:lineRule="auto"/>
      </w:pPr>
      <w:r>
        <w:t>Administratorem Twoich danych osobowych jest Łukasz Gorczowski, trener personalny działający pod marką FIT HAPPENS, Racibórz (dalej: „Administrator”, „ja”).</w:t>
      </w:r>
    </w:p>
    <w:p w14:paraId="535854E7" w14:textId="77777777" w:rsidR="002B029B" w:rsidRDefault="00C13816" w:rsidP="002B029B">
      <w:pPr>
        <w:pStyle w:val="Nagwek3"/>
        <w:shd w:val="clear" w:color="auto" w:fill="FFFFFF"/>
        <w:spacing w:line="300" w:lineRule="atLeast"/>
        <w:rPr>
          <w:rFonts w:ascii="Google Sans" w:hAnsi="Google Sans" w:cs="Google Sans"/>
          <w:color w:val="5F6368"/>
        </w:rPr>
      </w:pPr>
      <w:r>
        <w:t xml:space="preserve">W każdej sprawie dotyczącej danych osobowych możesz napisać na adres e-mail: </w:t>
      </w:r>
      <w:r w:rsidR="002B029B">
        <w:rPr>
          <w:rStyle w:val="go"/>
          <w:rFonts w:ascii="Google Sans" w:hAnsi="Google Sans" w:cs="Google Sans"/>
          <w:color w:val="5E5E5E"/>
        </w:rPr>
        <w:t>Kontakt.lukaszgorczowski@gmail.com</w:t>
      </w:r>
    </w:p>
    <w:p w14:paraId="0B5259F4" w14:textId="7EBE0BB7" w:rsidR="002176C3" w:rsidRDefault="002176C3">
      <w:pPr>
        <w:spacing w:after="120" w:line="300" w:lineRule="auto"/>
      </w:pPr>
    </w:p>
    <w:p w14:paraId="715198E4" w14:textId="77777777" w:rsidR="002176C3" w:rsidRDefault="00C13816">
      <w:pPr>
        <w:pStyle w:val="Nagwek2"/>
        <w:spacing w:before="280" w:after="120"/>
      </w:pPr>
      <w:r>
        <w:t>2. Jak</w:t>
      </w:r>
      <w:r>
        <w:t>ie dane zbieram</w:t>
      </w:r>
    </w:p>
    <w:p w14:paraId="626345F5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Imię, adres e-mail i numer telefonu, jeśli podajesz je w formularzu na stronie, w formularzu w reklamie na Facebooku lub Instagramie albo w wiadomości do mnie.</w:t>
      </w:r>
    </w:p>
    <w:p w14:paraId="157FADD6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 xml:space="preserve">Treść wiadomości i informacje, które sam/sama przekazujesz, np. cel treningowy, </w:t>
      </w:r>
      <w:r>
        <w:t>waga, wymiary, tryb pracy.</w:t>
      </w:r>
    </w:p>
    <w:p w14:paraId="5E3C9872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Dane z wiadomości i komentarzy na Instagramie, Facebooku i TikToku, jeśli kontaktujesz się ze mną przez te serwisy.</w:t>
      </w:r>
    </w:p>
    <w:p w14:paraId="55B145F9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Dane techniczne zbierane przez pliki cookies i podobne technologie, np. adres IP, typ urządzenia, odwiedzone pods</w:t>
      </w:r>
      <w:r>
        <w:t>trony. Cookies analityczne i reklamowe zapisuję tylko po Twojej zgodzie.</w:t>
      </w:r>
    </w:p>
    <w:p w14:paraId="0CD64544" w14:textId="77777777" w:rsidR="002176C3" w:rsidRDefault="00C13816">
      <w:pPr>
        <w:spacing w:after="120" w:line="300" w:lineRule="auto"/>
      </w:pPr>
      <w:r>
        <w:t>Jeśli w trakcie współpracy przekazujesz mi informacje o swoim zdrowiu (np. kontuzje, choroby, wyniki badań), przetwarzam je wyłącznie na podstawie Twojej wyraźnej zgody i tylko po to,</w:t>
      </w:r>
      <w:r>
        <w:t xml:space="preserve"> żeby bezpiecznie ułożyć plan.</w:t>
      </w:r>
    </w:p>
    <w:p w14:paraId="132BF315" w14:textId="77777777" w:rsidR="002176C3" w:rsidRDefault="00C13816">
      <w:pPr>
        <w:pStyle w:val="Nagwek2"/>
        <w:spacing w:before="280" w:after="120"/>
      </w:pPr>
      <w:r>
        <w:t>3. Po co i na jakiej podstawie</w:t>
      </w:r>
    </w:p>
    <w:p w14:paraId="18193B02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t>Wysłanie bezpłatnego materiału (np. PDF, plan, test, lista), o który prosisz. Podstawa: art. 6 ust. 1 lit. b RODO, czyli wykonanie usługi, o którą prosisz.</w:t>
      </w:r>
    </w:p>
    <w:p w14:paraId="1AF96F0E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t>Odpowiedź na Twoją wiadomość, umówieni</w:t>
      </w:r>
      <w:r>
        <w:t>e konsultacji i przedstawienie oferty współpracy. Podstawa: art. 6 ust. 1 lit. b RODO (działania przed zawarciem umowy) oraz art. 6 ust. 1 lit. f RODO (mój uzasadniony interes, czyli odpowiadanie na zapytania).</w:t>
      </w:r>
    </w:p>
    <w:p w14:paraId="6E262FD2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t>Prowadzenie współpracy (plan treningowy, diet</w:t>
      </w:r>
      <w:r>
        <w:t>a, raporty, kontakt). Podstawa: art. 6 ust. 1 lit. b RODO, a dla danych o zdrowiu art. 9 ust. 2 lit. a RODO (Twoja wyraźna zgoda).</w:t>
      </w:r>
    </w:p>
    <w:p w14:paraId="4A056CEC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t xml:space="preserve">Wysyłanie informacji marketingowych, np. nowych materiałów i ofert, jeśli się na to zgodzisz. Podstawa: art. 6 ust. 1 lit. a </w:t>
      </w:r>
      <w:r>
        <w:t>RODO (zgoda) oraz przepisy o komunikacji elektronicznej. Zgodę możesz w każdej chwili cofnąć.</w:t>
      </w:r>
    </w:p>
    <w:p w14:paraId="4D306749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t>Statystyki strony i reklamy (Pixel Meta), tylko po Twojej zgodzie na cookies. Podstawa: art. 6 ust. 1 lit. a RODO.</w:t>
      </w:r>
    </w:p>
    <w:p w14:paraId="54F73548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t>Rozliczenia i obowiązki podatkowe, jeśli zawrze</w:t>
      </w:r>
      <w:r>
        <w:t>my płatną współpracę. Podstawa: art. 6 ust. 1 lit. c RODO.</w:t>
      </w:r>
    </w:p>
    <w:p w14:paraId="2AC3FC3A" w14:textId="77777777" w:rsidR="002176C3" w:rsidRDefault="00C13816">
      <w:pPr>
        <w:pStyle w:val="Akapitzlist"/>
        <w:numPr>
          <w:ilvl w:val="0"/>
          <w:numId w:val="3"/>
        </w:numPr>
        <w:spacing w:after="80" w:line="300" w:lineRule="auto"/>
      </w:pPr>
      <w:r>
        <w:lastRenderedPageBreak/>
        <w:t>Ustalenie, dochodzenie lub obrona roszczeń. Podstawa: art. 6 ust. 1 lit. f RODO.</w:t>
      </w:r>
    </w:p>
    <w:p w14:paraId="3BAFF438" w14:textId="77777777" w:rsidR="002176C3" w:rsidRDefault="00C13816">
      <w:pPr>
        <w:pStyle w:val="Nagwek2"/>
        <w:spacing w:before="280" w:after="120"/>
      </w:pPr>
      <w:r>
        <w:t>4. Komu przekazuję dane</w:t>
      </w:r>
    </w:p>
    <w:p w14:paraId="6838D631" w14:textId="77777777" w:rsidR="002176C3" w:rsidRDefault="00C13816">
      <w:pPr>
        <w:spacing w:after="120" w:line="300" w:lineRule="auto"/>
      </w:pPr>
      <w:r>
        <w:t>Nie sprzedaję Twoich danych. Mogą mieć do nich dostęp wyłącznie firmy, z których usług korzy</w:t>
      </w:r>
      <w:r>
        <w:t>stam przy prowadzeniu strony i kontaktu:</w:t>
      </w:r>
    </w:p>
    <w:p w14:paraId="677E0B70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dostawca hostingu i bazy danych strony (Supabase oraz firma hostingowa strony),</w:t>
      </w:r>
    </w:p>
    <w:p w14:paraId="6989A845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Google (Dysk Google, poczta e-mail, Google Workspace), przez który udostępniam materiały,</w:t>
      </w:r>
    </w:p>
    <w:p w14:paraId="61093E13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Meta Platforms Ireland Ltd. (Facebook, Instag</w:t>
      </w:r>
      <w:r>
        <w:t>ram, formularze reklamowe, Pixel Meta),</w:t>
      </w:r>
    </w:p>
    <w:p w14:paraId="3A9F4508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TikTok, jeśli kontaktujesz się ze mną przez ten serwis,</w:t>
      </w:r>
    </w:p>
    <w:p w14:paraId="0B280D7D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YouTube (Google), jeśli odtwarzasz film osadzony na stronie,</w:t>
      </w:r>
    </w:p>
    <w:p w14:paraId="1A9A3620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biuro rachunkowe lub urzędy, jeśli wymagają tego przepisy.</w:t>
      </w:r>
    </w:p>
    <w:p w14:paraId="291B2891" w14:textId="77777777" w:rsidR="002176C3" w:rsidRDefault="00C13816">
      <w:pPr>
        <w:spacing w:after="120" w:line="300" w:lineRule="auto"/>
      </w:pPr>
      <w:r>
        <w:t>Niektóre z tych firm mogą przetwarzać dane poza Europejskim Obszarem Gospodarczym, głównie w USA. Odbywa się to na podstawie decyzji Komisji Europejskiej (EU-US Data Privacy Framework) lub standard</w:t>
      </w:r>
      <w:r>
        <w:t>owych klauzul umownych zatwierdzonych przez Komisję Europejską.</w:t>
      </w:r>
    </w:p>
    <w:p w14:paraId="11F00C55" w14:textId="77777777" w:rsidR="002176C3" w:rsidRDefault="00C13816">
      <w:pPr>
        <w:pStyle w:val="Nagwek2"/>
        <w:spacing w:before="280" w:after="120"/>
      </w:pPr>
      <w:r>
        <w:t>5. Jak długo przechowuję dane</w:t>
      </w:r>
    </w:p>
    <w:p w14:paraId="4115E18F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Dane z formularza materiału bezpłatnego: do czasu wysłania materiału i odpowiedzi na ewentualne pytania, a jeśli zgodzisz się na marketing, do czasu cofnięcia zgo</w:t>
      </w:r>
      <w:r>
        <w:t>dy.</w:t>
      </w:r>
    </w:p>
    <w:p w14:paraId="7F7B0C21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Wiadomości i zapytania: do 12 miesięcy od ostatniego kontaktu, chyba że zaczniemy współpracę.</w:t>
      </w:r>
    </w:p>
    <w:p w14:paraId="2E8D3E62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Dane z okresu współpracy: przez czas współpracy, a potem przez okres przedawnienia roszczeń, a dane rozliczeniowe przez okres wymagany przepisami podatkowymi.</w:t>
      </w:r>
    </w:p>
    <w:p w14:paraId="7B9EFAC2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Dane z cookies: przez czas określony w ustawieniach przeglądarki lub do cofnięcia zgody.</w:t>
      </w:r>
    </w:p>
    <w:p w14:paraId="1D06D76B" w14:textId="77777777" w:rsidR="002176C3" w:rsidRDefault="00C13816">
      <w:pPr>
        <w:pStyle w:val="Nagwek2"/>
        <w:spacing w:before="280" w:after="120"/>
      </w:pPr>
      <w:r>
        <w:t>6. Twoje prawa</w:t>
      </w:r>
    </w:p>
    <w:p w14:paraId="2A82EFED" w14:textId="77777777" w:rsidR="002176C3" w:rsidRDefault="00C13816">
      <w:pPr>
        <w:spacing w:after="120" w:line="300" w:lineRule="auto"/>
      </w:pPr>
      <w:r>
        <w:t>Masz prawo do:</w:t>
      </w:r>
    </w:p>
    <w:p w14:paraId="7C3B1895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dostępu do swoich danych i otrzymania ich kopii,</w:t>
      </w:r>
    </w:p>
    <w:p w14:paraId="022B02E5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sprostowania danych,</w:t>
      </w:r>
    </w:p>
    <w:p w14:paraId="471ABAEC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usunięcia danych,</w:t>
      </w:r>
    </w:p>
    <w:p w14:paraId="6781BE42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ograniczenia przetwarzania,</w:t>
      </w:r>
    </w:p>
    <w:p w14:paraId="776CE89A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przeniesienia danych</w:t>
      </w:r>
      <w:r>
        <w:t>,</w:t>
      </w:r>
    </w:p>
    <w:p w14:paraId="28245B1A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sprzeciwu wobec przetwarzania opartego na moim uzasadnionym interesie,</w:t>
      </w:r>
    </w:p>
    <w:p w14:paraId="15C7B15D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cofnięcia zgody w dowolnym momencie, bez wpływu na zgodność z prawem przetwarzania przed jej cofnięciem,</w:t>
      </w:r>
    </w:p>
    <w:p w14:paraId="28EC0A1D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wniesienia skargi do Prezesa Urzędu Ochrony Danych Osobowych (ul. Stawki 2, 00</w:t>
      </w:r>
      <w:r>
        <w:t>-193 Warszawa).</w:t>
      </w:r>
    </w:p>
    <w:p w14:paraId="186C0738" w14:textId="77777777" w:rsidR="002B029B" w:rsidRDefault="00C13816" w:rsidP="002B029B">
      <w:pPr>
        <w:pStyle w:val="Nagwek3"/>
        <w:shd w:val="clear" w:color="auto" w:fill="FFFFFF"/>
        <w:spacing w:line="300" w:lineRule="atLeast"/>
        <w:rPr>
          <w:rFonts w:ascii="Google Sans" w:hAnsi="Google Sans" w:cs="Google Sans"/>
          <w:color w:val="5F6368"/>
        </w:rPr>
      </w:pPr>
      <w:r>
        <w:t xml:space="preserve">Żeby skorzystać z tych praw, napisz na: </w:t>
      </w:r>
      <w:r w:rsidR="002B029B">
        <w:rPr>
          <w:rStyle w:val="go"/>
          <w:rFonts w:ascii="Google Sans" w:hAnsi="Google Sans" w:cs="Google Sans"/>
          <w:color w:val="5E5E5E"/>
        </w:rPr>
        <w:t>Kontakt.lukaszgorczowski@gmail.com</w:t>
      </w:r>
    </w:p>
    <w:p w14:paraId="024CBF66" w14:textId="035DBCC0" w:rsidR="002176C3" w:rsidRDefault="00C13816">
      <w:pPr>
        <w:spacing w:after="120" w:line="300" w:lineRule="auto"/>
      </w:pPr>
      <w:r>
        <w:t>Odpowiem w ciągu 30 dni.</w:t>
      </w:r>
    </w:p>
    <w:p w14:paraId="55575CC2" w14:textId="77777777" w:rsidR="002176C3" w:rsidRDefault="00C13816">
      <w:pPr>
        <w:pStyle w:val="Nagwek2"/>
        <w:spacing w:before="280" w:after="120"/>
      </w:pPr>
      <w:r>
        <w:lastRenderedPageBreak/>
        <w:t>7. Czy musisz podać dane</w:t>
      </w:r>
    </w:p>
    <w:p w14:paraId="138E5ADE" w14:textId="77777777" w:rsidR="002176C3" w:rsidRDefault="00C13816">
      <w:pPr>
        <w:spacing w:after="120" w:line="300" w:lineRule="auto"/>
      </w:pPr>
      <w:r>
        <w:t>Podanie danych jest dobrowolne. Bez adresu e-mail lub numeru telefonu nie mogę jednak wysłać materiału ani odpowiedzieć na wiadomość.</w:t>
      </w:r>
    </w:p>
    <w:p w14:paraId="5740BFB4" w14:textId="77777777" w:rsidR="002176C3" w:rsidRDefault="00C13816">
      <w:pPr>
        <w:pStyle w:val="Nagwek2"/>
        <w:spacing w:before="280" w:after="120"/>
      </w:pPr>
      <w:r>
        <w:t>8. Profilowanie</w:t>
      </w:r>
    </w:p>
    <w:p w14:paraId="6A073A0C" w14:textId="77777777" w:rsidR="002176C3" w:rsidRDefault="00C13816">
      <w:pPr>
        <w:spacing w:after="120" w:line="300" w:lineRule="auto"/>
      </w:pPr>
      <w:r>
        <w:t xml:space="preserve">Nie podejmuję wobec Ciebie decyzji opartych wyłącznie na zautomatyzowanym przetwarzaniu, które wywoływałyby skutki prawne. Po zgodzie na cookies reklamowe Meta może wyświetlać Ci moje reklamy dopasowane do tego, że odwiedziłeś/odwiedziłaś </w:t>
      </w:r>
      <w:r>
        <w:t>stronę.</w:t>
      </w:r>
    </w:p>
    <w:p w14:paraId="324AE083" w14:textId="77777777" w:rsidR="002176C3" w:rsidRDefault="00C13816">
      <w:pPr>
        <w:pStyle w:val="Nagwek2"/>
        <w:spacing w:before="280" w:after="120"/>
      </w:pPr>
      <w:r>
        <w:t>9. Pliki cookies</w:t>
      </w:r>
    </w:p>
    <w:p w14:paraId="7D93C89E" w14:textId="77777777" w:rsidR="002176C3" w:rsidRDefault="00C13816">
      <w:pPr>
        <w:spacing w:after="120" w:line="300" w:lineRule="auto"/>
      </w:pPr>
      <w:r>
        <w:t>Strona używa plików cookies:</w:t>
      </w:r>
    </w:p>
    <w:p w14:paraId="29845D18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niezbędnych: potrzebnych do działania strony i zapamiętania Twojego wyboru w banerze cookies (bez zgody),</w:t>
      </w:r>
    </w:p>
    <w:p w14:paraId="55F439C2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analitycznych i reklamowych: Pixel Meta, który mierzy skuteczność reklam (tylko po zgodzie),</w:t>
      </w:r>
    </w:p>
    <w:p w14:paraId="1558B1BA" w14:textId="77777777" w:rsidR="002176C3" w:rsidRDefault="00C13816">
      <w:pPr>
        <w:pStyle w:val="Akapitzlist"/>
        <w:numPr>
          <w:ilvl w:val="0"/>
          <w:numId w:val="2"/>
        </w:numPr>
        <w:spacing w:after="80" w:line="300" w:lineRule="auto"/>
      </w:pPr>
      <w:r>
        <w:t>zewnętrznych: film z YouTube osadzony na stronie może zapisywać własne cookies po jego uruchomieniu.</w:t>
      </w:r>
    </w:p>
    <w:p w14:paraId="06A6F5C7" w14:textId="77777777" w:rsidR="002176C3" w:rsidRDefault="00C13816">
      <w:pPr>
        <w:spacing w:after="120" w:line="300" w:lineRule="auto"/>
      </w:pPr>
      <w:r>
        <w:t>Zgodę na cookies analityczne i reklamowe możesz w każdej chwil</w:t>
      </w:r>
      <w:r>
        <w:t>i zmienić przyciskiem „Ustawienia cookies” w stopce strony lub w ustawieniach przeglądarki.</w:t>
      </w:r>
    </w:p>
    <w:p w14:paraId="4E2F9887" w14:textId="77777777" w:rsidR="002176C3" w:rsidRDefault="00C13816">
      <w:pPr>
        <w:pStyle w:val="Nagwek2"/>
        <w:spacing w:before="280" w:after="120"/>
      </w:pPr>
      <w:r>
        <w:t>10. Zmiany polityki</w:t>
      </w:r>
    </w:p>
    <w:p w14:paraId="12FB4697" w14:textId="77777777" w:rsidR="002176C3" w:rsidRDefault="00C13816">
      <w:pPr>
        <w:spacing w:after="120" w:line="300" w:lineRule="auto"/>
      </w:pPr>
      <w:r>
        <w:t>Jeśli zmienię zasady przetwarzania danych, zaktualizuję tę politykę na stronie. Aktualna wersja obowiązuje od daty podanej na górze.</w:t>
      </w:r>
    </w:p>
    <w:sectPr w:rsidR="002176C3">
      <w:footerReference w:type="default" r:id="rId7"/>
      <w:pgSz w:w="11906" w:h="16838"/>
      <w:pgMar w:top="1200" w:right="1300" w:bottom="1200" w:left="13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58A80" w14:textId="77777777" w:rsidR="00C13816" w:rsidRDefault="00C13816">
      <w:r>
        <w:separator/>
      </w:r>
    </w:p>
  </w:endnote>
  <w:endnote w:type="continuationSeparator" w:id="0">
    <w:p w14:paraId="59EDAD42" w14:textId="77777777" w:rsidR="00C13816" w:rsidRDefault="00C1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">
    <w:panose1 w:val="00000000000000000000"/>
    <w:charset w:val="EE"/>
    <w:family w:val="auto"/>
    <w:pitch w:val="variable"/>
    <w:sig w:usb0="E7FFAEFF" w:usb1="5000A4FB" w:usb2="00010A28" w:usb3="00000000" w:csb0="0001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5CC2" w14:textId="77777777" w:rsidR="002176C3" w:rsidRDefault="00C13816">
    <w:pPr>
      <w:jc w:val="center"/>
    </w:pPr>
    <w:r>
      <w:rPr>
        <w:color w:val="888888"/>
        <w:sz w:val="18"/>
        <w:szCs w:val="18"/>
      </w:rPr>
      <w:t xml:space="preserve">FIT HAPPENS · Łukasz Gorczowski · strona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2B029B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11ABE" w14:textId="77777777" w:rsidR="00C13816" w:rsidRDefault="00C13816">
      <w:r>
        <w:separator/>
      </w:r>
    </w:p>
  </w:footnote>
  <w:footnote w:type="continuationSeparator" w:id="0">
    <w:p w14:paraId="4C2804DD" w14:textId="77777777" w:rsidR="00C13816" w:rsidRDefault="00C13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20864"/>
    <w:multiLevelType w:val="hybridMultilevel"/>
    <w:tmpl w:val="2E7229C8"/>
    <w:lvl w:ilvl="0" w:tplc="2F1EEBDC">
      <w:start w:val="1"/>
      <w:numFmt w:val="bullet"/>
      <w:lvlText w:val="●"/>
      <w:lvlJc w:val="left"/>
      <w:pPr>
        <w:ind w:left="720" w:hanging="360"/>
      </w:pPr>
    </w:lvl>
    <w:lvl w:ilvl="1" w:tplc="EC922AFA">
      <w:start w:val="1"/>
      <w:numFmt w:val="bullet"/>
      <w:lvlText w:val="○"/>
      <w:lvlJc w:val="left"/>
      <w:pPr>
        <w:ind w:left="1440" w:hanging="360"/>
      </w:pPr>
    </w:lvl>
    <w:lvl w:ilvl="2" w:tplc="08FE3AC0">
      <w:start w:val="1"/>
      <w:numFmt w:val="bullet"/>
      <w:lvlText w:val="■"/>
      <w:lvlJc w:val="left"/>
      <w:pPr>
        <w:ind w:left="2160" w:hanging="360"/>
      </w:pPr>
    </w:lvl>
    <w:lvl w:ilvl="3" w:tplc="42A2C954">
      <w:start w:val="1"/>
      <w:numFmt w:val="bullet"/>
      <w:lvlText w:val="●"/>
      <w:lvlJc w:val="left"/>
      <w:pPr>
        <w:ind w:left="2880" w:hanging="360"/>
      </w:pPr>
    </w:lvl>
    <w:lvl w:ilvl="4" w:tplc="52E81F46">
      <w:start w:val="1"/>
      <w:numFmt w:val="bullet"/>
      <w:lvlText w:val="○"/>
      <w:lvlJc w:val="left"/>
      <w:pPr>
        <w:ind w:left="3600" w:hanging="360"/>
      </w:pPr>
    </w:lvl>
    <w:lvl w:ilvl="5" w:tplc="2264B472">
      <w:start w:val="1"/>
      <w:numFmt w:val="bullet"/>
      <w:lvlText w:val="■"/>
      <w:lvlJc w:val="left"/>
      <w:pPr>
        <w:ind w:left="4320" w:hanging="360"/>
      </w:pPr>
    </w:lvl>
    <w:lvl w:ilvl="6" w:tplc="0D7CC382">
      <w:start w:val="1"/>
      <w:numFmt w:val="bullet"/>
      <w:lvlText w:val="●"/>
      <w:lvlJc w:val="left"/>
      <w:pPr>
        <w:ind w:left="5040" w:hanging="360"/>
      </w:pPr>
    </w:lvl>
    <w:lvl w:ilvl="7" w:tplc="CE96C6AC">
      <w:start w:val="1"/>
      <w:numFmt w:val="bullet"/>
      <w:lvlText w:val="●"/>
      <w:lvlJc w:val="left"/>
      <w:pPr>
        <w:ind w:left="5760" w:hanging="360"/>
      </w:pPr>
    </w:lvl>
    <w:lvl w:ilvl="8" w:tplc="3ACAB9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D72E3C"/>
    <w:multiLevelType w:val="hybridMultilevel"/>
    <w:tmpl w:val="E44823AC"/>
    <w:lvl w:ilvl="0" w:tplc="E9F293D0">
      <w:start w:val="1"/>
      <w:numFmt w:val="decimal"/>
      <w:lvlText w:val="%1."/>
      <w:lvlJc w:val="left"/>
      <w:pPr>
        <w:ind w:left="720" w:hanging="360"/>
      </w:pPr>
    </w:lvl>
    <w:lvl w:ilvl="1" w:tplc="3C807D84">
      <w:numFmt w:val="decimal"/>
      <w:lvlText w:val=""/>
      <w:lvlJc w:val="left"/>
    </w:lvl>
    <w:lvl w:ilvl="2" w:tplc="B79A3846">
      <w:numFmt w:val="decimal"/>
      <w:lvlText w:val=""/>
      <w:lvlJc w:val="left"/>
    </w:lvl>
    <w:lvl w:ilvl="3" w:tplc="1F6828A4">
      <w:numFmt w:val="decimal"/>
      <w:lvlText w:val=""/>
      <w:lvlJc w:val="left"/>
    </w:lvl>
    <w:lvl w:ilvl="4" w:tplc="A62A076C">
      <w:numFmt w:val="decimal"/>
      <w:lvlText w:val=""/>
      <w:lvlJc w:val="left"/>
    </w:lvl>
    <w:lvl w:ilvl="5" w:tplc="FEC6BB5E">
      <w:numFmt w:val="decimal"/>
      <w:lvlText w:val=""/>
      <w:lvlJc w:val="left"/>
    </w:lvl>
    <w:lvl w:ilvl="6" w:tplc="942AA0D8">
      <w:numFmt w:val="decimal"/>
      <w:lvlText w:val=""/>
      <w:lvlJc w:val="left"/>
    </w:lvl>
    <w:lvl w:ilvl="7" w:tplc="0174FD26">
      <w:numFmt w:val="decimal"/>
      <w:lvlText w:val=""/>
      <w:lvlJc w:val="left"/>
    </w:lvl>
    <w:lvl w:ilvl="8" w:tplc="50A4F8E8">
      <w:numFmt w:val="decimal"/>
      <w:lvlText w:val=""/>
      <w:lvlJc w:val="left"/>
    </w:lvl>
  </w:abstractNum>
  <w:abstractNum w:abstractNumId="2" w15:restartNumberingAfterBreak="0">
    <w:nsid w:val="6A103CCF"/>
    <w:multiLevelType w:val="hybridMultilevel"/>
    <w:tmpl w:val="42B8F766"/>
    <w:lvl w:ilvl="0" w:tplc="C448717A">
      <w:start w:val="1"/>
      <w:numFmt w:val="bullet"/>
      <w:lvlText w:val="•"/>
      <w:lvlJc w:val="left"/>
      <w:pPr>
        <w:ind w:left="720" w:hanging="360"/>
      </w:pPr>
    </w:lvl>
    <w:lvl w:ilvl="1" w:tplc="F5F43FF4">
      <w:numFmt w:val="decimal"/>
      <w:lvlText w:val=""/>
      <w:lvlJc w:val="left"/>
    </w:lvl>
    <w:lvl w:ilvl="2" w:tplc="FF006396">
      <w:numFmt w:val="decimal"/>
      <w:lvlText w:val=""/>
      <w:lvlJc w:val="left"/>
    </w:lvl>
    <w:lvl w:ilvl="3" w:tplc="0478D808">
      <w:numFmt w:val="decimal"/>
      <w:lvlText w:val=""/>
      <w:lvlJc w:val="left"/>
    </w:lvl>
    <w:lvl w:ilvl="4" w:tplc="22149DA6">
      <w:numFmt w:val="decimal"/>
      <w:lvlText w:val=""/>
      <w:lvlJc w:val="left"/>
    </w:lvl>
    <w:lvl w:ilvl="5" w:tplc="84648426">
      <w:numFmt w:val="decimal"/>
      <w:lvlText w:val=""/>
      <w:lvlJc w:val="left"/>
    </w:lvl>
    <w:lvl w:ilvl="6" w:tplc="2208FC32">
      <w:numFmt w:val="decimal"/>
      <w:lvlText w:val=""/>
      <w:lvlJc w:val="left"/>
    </w:lvl>
    <w:lvl w:ilvl="7" w:tplc="99D281B8">
      <w:numFmt w:val="decimal"/>
      <w:lvlText w:val=""/>
      <w:lvlJc w:val="left"/>
    </w:lvl>
    <w:lvl w:ilvl="8" w:tplc="05FE3AC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C3"/>
    <w:rsid w:val="002176C3"/>
    <w:rsid w:val="002B029B"/>
    <w:rsid w:val="00C1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5AE4A"/>
  <w15:docId w15:val="{B87AB5F0-2F53-4B07-95D9-7EE3097B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sz w:val="34"/>
      <w:szCs w:val="34"/>
    </w:rPr>
  </w:style>
  <w:style w:type="paragraph" w:styleId="Nagwek2">
    <w:name w:val="heading 2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customStyle="1" w:styleId="go">
    <w:name w:val="go"/>
    <w:basedOn w:val="Domylnaczcionkaakapitu"/>
    <w:rsid w:val="002B0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Wiktor Boszczoń</cp:lastModifiedBy>
  <cp:revision>2</cp:revision>
  <dcterms:created xsi:type="dcterms:W3CDTF">2026-10-09T10:33:00Z</dcterms:created>
  <dcterms:modified xsi:type="dcterms:W3CDTF">2026-10-09T13:47:00Z</dcterms:modified>
</cp:coreProperties>
</file>